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D8" w:rsidRDefault="00DE41D8" w:rsidP="00DE41D8">
      <w:pPr>
        <w:rPr>
          <w:sz w:val="24"/>
          <w:szCs w:val="24"/>
        </w:rPr>
      </w:pPr>
      <w:r w:rsidRPr="009702C8">
        <w:rPr>
          <w:b/>
          <w:sz w:val="24"/>
          <w:szCs w:val="24"/>
        </w:rPr>
        <w:t xml:space="preserve">DOMAIN: </w:t>
      </w:r>
      <w:r w:rsidRPr="00525C01">
        <w:rPr>
          <w:sz w:val="24"/>
          <w:szCs w:val="24"/>
        </w:rPr>
        <w:t>Academics</w:t>
      </w:r>
    </w:p>
    <w:p w:rsidR="00DE41D8" w:rsidRDefault="00DE41D8" w:rsidP="00DE41D8">
      <w:pPr>
        <w:rPr>
          <w:sz w:val="24"/>
          <w:szCs w:val="24"/>
        </w:rPr>
      </w:pPr>
      <w:r w:rsidRPr="009702C8">
        <w:rPr>
          <w:b/>
          <w:sz w:val="24"/>
          <w:szCs w:val="24"/>
        </w:rPr>
        <w:t>OUTCOME:</w:t>
      </w:r>
      <w:r>
        <w:rPr>
          <w:sz w:val="24"/>
          <w:szCs w:val="24"/>
        </w:rPr>
        <w:t xml:space="preserve"> Growth Mindset for Intelligence</w:t>
      </w:r>
    </w:p>
    <w:p w:rsidR="00DE41D8" w:rsidRDefault="00DE41D8" w:rsidP="00DE41D8">
      <w:pPr>
        <w:rPr>
          <w:sz w:val="24"/>
          <w:szCs w:val="24"/>
        </w:rPr>
      </w:pPr>
      <w:r w:rsidRPr="009702C8">
        <w:rPr>
          <w:b/>
          <w:sz w:val="24"/>
          <w:szCs w:val="24"/>
        </w:rPr>
        <w:t>MEASURE:</w:t>
      </w:r>
      <w:r>
        <w:rPr>
          <w:sz w:val="24"/>
          <w:szCs w:val="24"/>
        </w:rPr>
        <w:t xml:space="preserve"> Revised Implicit Theories of Intelligence (Self-Theory) Scale</w:t>
      </w:r>
    </w:p>
    <w:p w:rsidR="00DE41D8" w:rsidRDefault="00DE41D8" w:rsidP="00DE41D8">
      <w:pPr>
        <w:rPr>
          <w:sz w:val="24"/>
          <w:szCs w:val="24"/>
        </w:rPr>
      </w:pPr>
    </w:p>
    <w:tbl>
      <w:tblPr>
        <w:tblStyle w:val="TableGrid"/>
        <w:tblW w:w="9918" w:type="dxa"/>
        <w:tblLayout w:type="fixed"/>
        <w:tblLook w:val="04A0"/>
      </w:tblPr>
      <w:tblGrid>
        <w:gridCol w:w="3078"/>
        <w:gridCol w:w="1170"/>
        <w:gridCol w:w="1170"/>
        <w:gridCol w:w="1170"/>
        <w:gridCol w:w="1080"/>
        <w:gridCol w:w="1080"/>
        <w:gridCol w:w="1170"/>
      </w:tblGrid>
      <w:tr w:rsidR="00DE41D8" w:rsidTr="00D814AC">
        <w:trPr>
          <w:trHeight w:val="1403"/>
        </w:trPr>
        <w:tc>
          <w:tcPr>
            <w:tcW w:w="9918" w:type="dxa"/>
            <w:gridSpan w:val="7"/>
            <w:vAlign w:val="center"/>
          </w:tcPr>
          <w:p w:rsidR="00DE41D8" w:rsidRPr="00AA239E" w:rsidRDefault="00DE41D8" w:rsidP="00D814AC">
            <w:pPr>
              <w:pStyle w:val="normal0"/>
              <w:rPr>
                <w:rFonts w:asciiTheme="minorHAnsi" w:hAnsiTheme="minorHAnsi"/>
              </w:rPr>
            </w:pPr>
            <w:r w:rsidRPr="000178EC">
              <w:rPr>
                <w:rFonts w:asciiTheme="minorHAnsi" w:eastAsia="Arial" w:hAnsiTheme="minorHAnsi" w:cs="Arial"/>
              </w:rPr>
              <w:t xml:space="preserve">The following questions are exploring students’ beliefs about their </w:t>
            </w:r>
            <w:r w:rsidRPr="00A4606F">
              <w:rPr>
                <w:rFonts w:asciiTheme="minorHAnsi" w:eastAsia="Arial" w:hAnsiTheme="minorHAnsi" w:cs="Arial"/>
                <w:u w:val="single"/>
              </w:rPr>
              <w:t>personal ability</w:t>
            </w:r>
            <w:r w:rsidRPr="000178EC">
              <w:rPr>
                <w:rFonts w:asciiTheme="minorHAnsi" w:eastAsia="Arial" w:hAnsiTheme="minorHAnsi" w:cs="Arial"/>
              </w:rPr>
              <w:t xml:space="preserve"> to </w:t>
            </w:r>
            <w:r w:rsidRPr="00A4606F">
              <w:rPr>
                <w:rFonts w:asciiTheme="minorHAnsi" w:eastAsia="Arial" w:hAnsiTheme="minorHAnsi" w:cs="Arial"/>
                <w:u w:val="single"/>
              </w:rPr>
              <w:t xml:space="preserve">change </w:t>
            </w:r>
            <w:r w:rsidRPr="000178EC">
              <w:rPr>
                <w:rFonts w:asciiTheme="minorHAnsi" w:eastAsia="Arial" w:hAnsiTheme="minorHAnsi" w:cs="Arial"/>
              </w:rPr>
              <w:t xml:space="preserve">their intelligence level. There </w:t>
            </w:r>
            <w:proofErr w:type="gramStart"/>
            <w:r w:rsidRPr="000178EC">
              <w:rPr>
                <w:rFonts w:asciiTheme="minorHAnsi" w:eastAsia="Arial" w:hAnsiTheme="minorHAnsi" w:cs="Arial"/>
              </w:rPr>
              <w:t>are no right</w:t>
            </w:r>
            <w:proofErr w:type="gramEnd"/>
            <w:r w:rsidRPr="000178EC">
              <w:rPr>
                <w:rFonts w:asciiTheme="minorHAnsi" w:eastAsia="Arial" w:hAnsiTheme="minorHAnsi" w:cs="Arial"/>
              </w:rPr>
              <w:t xml:space="preserve"> or wrong answers.  We are just interested in your views.  Using the scale below, please indicate the extent to which you agree or disagree with the following statements.   </w:t>
            </w:r>
          </w:p>
        </w:tc>
      </w:tr>
      <w:tr w:rsidR="00DE41D8" w:rsidTr="00D814AC">
        <w:tc>
          <w:tcPr>
            <w:tcW w:w="3078" w:type="dxa"/>
          </w:tcPr>
          <w:p w:rsidR="00DE41D8" w:rsidRDefault="00DE41D8" w:rsidP="00D814AC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E41D8" w:rsidRPr="000B711D" w:rsidRDefault="00DE41D8" w:rsidP="00D814AC">
            <w:pPr>
              <w:jc w:val="center"/>
            </w:pPr>
            <w:r>
              <w:t>Strongly disagree</w:t>
            </w:r>
          </w:p>
        </w:tc>
        <w:tc>
          <w:tcPr>
            <w:tcW w:w="1170" w:type="dxa"/>
            <w:vAlign w:val="center"/>
          </w:tcPr>
          <w:p w:rsidR="00DE41D8" w:rsidRPr="000B711D" w:rsidRDefault="00DE41D8" w:rsidP="00D814AC">
            <w:pPr>
              <w:jc w:val="center"/>
            </w:pPr>
            <w:r>
              <w:t>Disagree</w:t>
            </w:r>
          </w:p>
        </w:tc>
        <w:tc>
          <w:tcPr>
            <w:tcW w:w="1170" w:type="dxa"/>
            <w:vAlign w:val="center"/>
          </w:tcPr>
          <w:p w:rsidR="00DE41D8" w:rsidRPr="000B711D" w:rsidRDefault="00DE41D8" w:rsidP="00D814AC">
            <w:pPr>
              <w:jc w:val="center"/>
            </w:pPr>
            <w:r>
              <w:t>Mostly disagree</w:t>
            </w:r>
          </w:p>
        </w:tc>
        <w:tc>
          <w:tcPr>
            <w:tcW w:w="1080" w:type="dxa"/>
            <w:vAlign w:val="center"/>
          </w:tcPr>
          <w:p w:rsidR="00DE41D8" w:rsidRPr="000B711D" w:rsidRDefault="00DE41D8" w:rsidP="00D814AC">
            <w:pPr>
              <w:jc w:val="center"/>
            </w:pPr>
            <w:r>
              <w:t>Mostly agree</w:t>
            </w:r>
          </w:p>
        </w:tc>
        <w:tc>
          <w:tcPr>
            <w:tcW w:w="1080" w:type="dxa"/>
            <w:vAlign w:val="center"/>
          </w:tcPr>
          <w:p w:rsidR="00DE41D8" w:rsidRPr="000B711D" w:rsidRDefault="00DE41D8" w:rsidP="00D814AC">
            <w:pPr>
              <w:jc w:val="center"/>
            </w:pPr>
            <w:r>
              <w:t>Agree</w:t>
            </w:r>
          </w:p>
        </w:tc>
        <w:tc>
          <w:tcPr>
            <w:tcW w:w="1170" w:type="dxa"/>
            <w:vAlign w:val="center"/>
          </w:tcPr>
          <w:p w:rsidR="00DE41D8" w:rsidRPr="000B711D" w:rsidRDefault="00DE41D8" w:rsidP="00D814AC">
            <w:pPr>
              <w:jc w:val="center"/>
            </w:pPr>
            <w:r>
              <w:t>Strongly agree</w:t>
            </w:r>
          </w:p>
        </w:tc>
      </w:tr>
      <w:tr w:rsidR="00DE41D8" w:rsidTr="00D814AC">
        <w:tc>
          <w:tcPr>
            <w:tcW w:w="3078" w:type="dxa"/>
            <w:vAlign w:val="center"/>
          </w:tcPr>
          <w:p w:rsidR="00DE41D8" w:rsidRPr="00041945" w:rsidRDefault="00DE41D8" w:rsidP="00D814AC">
            <w:pPr>
              <w:pStyle w:val="normal0"/>
              <w:contextualSpacing/>
              <w:rPr>
                <w:sz w:val="22"/>
                <w:szCs w:val="22"/>
              </w:rPr>
            </w:pPr>
            <w:r w:rsidRPr="00041945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1. </w:t>
            </w:r>
            <w:r w:rsidRPr="00041945">
              <w:rPr>
                <w:rFonts w:asciiTheme="minorHAnsi" w:eastAsia="Arial" w:hAnsiTheme="minorHAnsi" w:cs="Arial"/>
                <w:sz w:val="22"/>
                <w:szCs w:val="22"/>
              </w:rPr>
              <w:t>I don’t think I personally can do much to increase my intelligence.</w:t>
            </w:r>
          </w:p>
        </w:tc>
        <w:tc>
          <w:tcPr>
            <w:tcW w:w="1170" w:type="dxa"/>
            <w:vAlign w:val="center"/>
          </w:tcPr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  <w:vAlign w:val="center"/>
          </w:tcPr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vAlign w:val="center"/>
          </w:tcPr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center"/>
          </w:tcPr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</w:tc>
        <w:tc>
          <w:tcPr>
            <w:tcW w:w="1170" w:type="dxa"/>
            <w:vAlign w:val="center"/>
          </w:tcPr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6</w:t>
            </w:r>
          </w:p>
        </w:tc>
      </w:tr>
      <w:tr w:rsidR="00DE41D8" w:rsidTr="00D814AC">
        <w:tc>
          <w:tcPr>
            <w:tcW w:w="3078" w:type="dxa"/>
            <w:vAlign w:val="center"/>
          </w:tcPr>
          <w:p w:rsidR="00DE41D8" w:rsidRPr="00041945" w:rsidRDefault="00DE41D8" w:rsidP="00D814AC">
            <w:pPr>
              <w:pStyle w:val="normal0"/>
              <w:contextualSpacing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041945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2. </w:t>
            </w:r>
            <w:r w:rsidRPr="00041945">
              <w:rPr>
                <w:rFonts w:asciiTheme="minorHAnsi" w:eastAsia="Arial" w:hAnsiTheme="minorHAnsi" w:cs="Arial"/>
                <w:sz w:val="22"/>
                <w:szCs w:val="22"/>
              </w:rPr>
              <w:t>I can learn new things, but I don’t have the ability to change my basic intelligence.</w:t>
            </w:r>
          </w:p>
        </w:tc>
        <w:tc>
          <w:tcPr>
            <w:tcW w:w="1170" w:type="dxa"/>
            <w:vAlign w:val="center"/>
          </w:tcPr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  <w:vAlign w:val="center"/>
          </w:tcPr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vAlign w:val="center"/>
          </w:tcPr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center"/>
          </w:tcPr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</w:tc>
        <w:tc>
          <w:tcPr>
            <w:tcW w:w="1170" w:type="dxa"/>
            <w:vAlign w:val="center"/>
          </w:tcPr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6</w:t>
            </w:r>
          </w:p>
        </w:tc>
      </w:tr>
      <w:tr w:rsidR="00DE41D8" w:rsidTr="00D814AC">
        <w:tc>
          <w:tcPr>
            <w:tcW w:w="3078" w:type="dxa"/>
            <w:vAlign w:val="center"/>
          </w:tcPr>
          <w:p w:rsidR="00DE41D8" w:rsidRPr="00041945" w:rsidRDefault="00DE41D8" w:rsidP="00D814AC">
            <w:pPr>
              <w:pStyle w:val="normal0"/>
              <w:contextualSpacing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041945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3. </w:t>
            </w:r>
            <w:r w:rsidRPr="00041945">
              <w:rPr>
                <w:rFonts w:asciiTheme="minorHAnsi" w:eastAsia="Arial" w:hAnsiTheme="minorHAnsi" w:cs="Arial"/>
                <w:sz w:val="22"/>
                <w:szCs w:val="22"/>
              </w:rPr>
              <w:t xml:space="preserve">My intelligence is something about me that I personally can’t change very much. </w:t>
            </w:r>
          </w:p>
        </w:tc>
        <w:tc>
          <w:tcPr>
            <w:tcW w:w="1170" w:type="dxa"/>
            <w:vAlign w:val="center"/>
          </w:tcPr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  <w:vAlign w:val="center"/>
          </w:tcPr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vAlign w:val="center"/>
          </w:tcPr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center"/>
          </w:tcPr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</w:tc>
        <w:tc>
          <w:tcPr>
            <w:tcW w:w="1170" w:type="dxa"/>
            <w:vAlign w:val="center"/>
          </w:tcPr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6</w:t>
            </w:r>
          </w:p>
        </w:tc>
      </w:tr>
      <w:tr w:rsidR="00DE41D8" w:rsidTr="00D814AC">
        <w:tc>
          <w:tcPr>
            <w:tcW w:w="3078" w:type="dxa"/>
            <w:vAlign w:val="center"/>
          </w:tcPr>
          <w:p w:rsidR="00DE41D8" w:rsidRPr="00041945" w:rsidRDefault="00DE41D8" w:rsidP="00D814AC">
            <w:pPr>
              <w:pStyle w:val="normal0"/>
              <w:contextualSpacing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041945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4. </w:t>
            </w:r>
            <w:r w:rsidRPr="00041945">
              <w:rPr>
                <w:rFonts w:asciiTheme="minorHAnsi" w:eastAsia="Arial" w:hAnsiTheme="minorHAnsi" w:cs="Arial"/>
                <w:sz w:val="22"/>
                <w:szCs w:val="22"/>
              </w:rPr>
              <w:t xml:space="preserve">To be honest, I don’t think I can really change how intelligent I am. </w:t>
            </w:r>
          </w:p>
        </w:tc>
        <w:tc>
          <w:tcPr>
            <w:tcW w:w="1170" w:type="dxa"/>
            <w:vAlign w:val="center"/>
          </w:tcPr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  <w:vAlign w:val="center"/>
          </w:tcPr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vAlign w:val="center"/>
          </w:tcPr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center"/>
          </w:tcPr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</w:tc>
        <w:tc>
          <w:tcPr>
            <w:tcW w:w="1170" w:type="dxa"/>
            <w:vAlign w:val="center"/>
          </w:tcPr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6</w:t>
            </w:r>
          </w:p>
        </w:tc>
      </w:tr>
      <w:tr w:rsidR="00DE41D8" w:rsidTr="00D814AC">
        <w:tc>
          <w:tcPr>
            <w:tcW w:w="3078" w:type="dxa"/>
            <w:vAlign w:val="center"/>
          </w:tcPr>
          <w:p w:rsidR="00DE41D8" w:rsidRPr="00041945" w:rsidRDefault="00DE41D8" w:rsidP="00D814AC">
            <w:pPr>
              <w:pStyle w:val="normal0"/>
              <w:contextualSpacing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041945">
              <w:rPr>
                <w:rFonts w:asciiTheme="minorHAnsi" w:eastAsia="Arial" w:hAnsiTheme="minorHAnsi" w:cs="Arial"/>
                <w:sz w:val="22"/>
                <w:szCs w:val="22"/>
              </w:rPr>
              <w:t xml:space="preserve">5. With enough time and effort I think I could significantly improve my intelligence level. </w:t>
            </w:r>
          </w:p>
        </w:tc>
        <w:tc>
          <w:tcPr>
            <w:tcW w:w="1170" w:type="dxa"/>
            <w:vAlign w:val="center"/>
          </w:tcPr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  <w:vAlign w:val="center"/>
          </w:tcPr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vAlign w:val="center"/>
          </w:tcPr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center"/>
          </w:tcPr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</w:tc>
        <w:tc>
          <w:tcPr>
            <w:tcW w:w="1170" w:type="dxa"/>
            <w:vAlign w:val="center"/>
          </w:tcPr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6</w:t>
            </w:r>
          </w:p>
        </w:tc>
      </w:tr>
      <w:tr w:rsidR="00DE41D8" w:rsidTr="00D814AC">
        <w:tc>
          <w:tcPr>
            <w:tcW w:w="3078" w:type="dxa"/>
            <w:vAlign w:val="center"/>
          </w:tcPr>
          <w:p w:rsidR="00DE41D8" w:rsidRPr="00041945" w:rsidRDefault="00DE41D8" w:rsidP="00D814AC">
            <w:pPr>
              <w:pStyle w:val="normal0"/>
              <w:contextualSpacing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041945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6. </w:t>
            </w:r>
            <w:r w:rsidRPr="00041945">
              <w:rPr>
                <w:rFonts w:asciiTheme="minorHAnsi" w:eastAsia="Arial" w:hAnsiTheme="minorHAnsi" w:cs="Arial"/>
                <w:sz w:val="22"/>
                <w:szCs w:val="22"/>
              </w:rPr>
              <w:t xml:space="preserve">I believe I can always substantially improve on my intelligence. </w:t>
            </w:r>
          </w:p>
        </w:tc>
        <w:tc>
          <w:tcPr>
            <w:tcW w:w="1170" w:type="dxa"/>
            <w:vAlign w:val="center"/>
          </w:tcPr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  <w:vAlign w:val="center"/>
          </w:tcPr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vAlign w:val="center"/>
          </w:tcPr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center"/>
          </w:tcPr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</w:tc>
        <w:tc>
          <w:tcPr>
            <w:tcW w:w="1170" w:type="dxa"/>
            <w:vAlign w:val="center"/>
          </w:tcPr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6</w:t>
            </w:r>
          </w:p>
        </w:tc>
      </w:tr>
      <w:tr w:rsidR="00DE41D8" w:rsidTr="00D814AC">
        <w:tc>
          <w:tcPr>
            <w:tcW w:w="3078" w:type="dxa"/>
            <w:vAlign w:val="center"/>
          </w:tcPr>
          <w:p w:rsidR="00DE41D8" w:rsidRPr="00041945" w:rsidRDefault="00DE41D8" w:rsidP="00D814AC">
            <w:pPr>
              <w:pStyle w:val="normal0"/>
              <w:contextualSpacing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041945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7. </w:t>
            </w:r>
            <w:r w:rsidRPr="00041945">
              <w:rPr>
                <w:rFonts w:asciiTheme="minorHAnsi" w:eastAsia="Arial" w:hAnsiTheme="minorHAnsi" w:cs="Arial"/>
                <w:sz w:val="22"/>
                <w:szCs w:val="22"/>
              </w:rPr>
              <w:t xml:space="preserve">Regardless of my current intelligence level, I think I have the capacity to change it quite a bit. </w:t>
            </w:r>
          </w:p>
        </w:tc>
        <w:tc>
          <w:tcPr>
            <w:tcW w:w="1170" w:type="dxa"/>
            <w:vAlign w:val="center"/>
          </w:tcPr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  <w:vAlign w:val="center"/>
          </w:tcPr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vAlign w:val="center"/>
          </w:tcPr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center"/>
          </w:tcPr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</w:tc>
        <w:tc>
          <w:tcPr>
            <w:tcW w:w="1170" w:type="dxa"/>
            <w:vAlign w:val="center"/>
          </w:tcPr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6</w:t>
            </w:r>
          </w:p>
        </w:tc>
      </w:tr>
      <w:tr w:rsidR="00DE41D8" w:rsidTr="00D814AC">
        <w:trPr>
          <w:trHeight w:val="1034"/>
        </w:trPr>
        <w:tc>
          <w:tcPr>
            <w:tcW w:w="3078" w:type="dxa"/>
            <w:vAlign w:val="center"/>
          </w:tcPr>
          <w:p w:rsidR="00DE41D8" w:rsidRPr="00041945" w:rsidRDefault="00DE41D8" w:rsidP="00D814AC">
            <w:pPr>
              <w:pStyle w:val="normal0"/>
              <w:contextualSpacing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041945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8. </w:t>
            </w:r>
            <w:r w:rsidRPr="00041945">
              <w:rPr>
                <w:rFonts w:asciiTheme="minorHAnsi" w:eastAsia="Arial" w:hAnsiTheme="minorHAnsi" w:cs="Arial"/>
                <w:sz w:val="22"/>
                <w:szCs w:val="22"/>
              </w:rPr>
              <w:t>I believe I have the ability to change my basic intelligence level considerably over time.</w:t>
            </w:r>
          </w:p>
        </w:tc>
        <w:tc>
          <w:tcPr>
            <w:tcW w:w="1170" w:type="dxa"/>
            <w:vAlign w:val="center"/>
          </w:tcPr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  <w:vAlign w:val="center"/>
          </w:tcPr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170" w:type="dxa"/>
            <w:vAlign w:val="center"/>
          </w:tcPr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center"/>
          </w:tcPr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5</w:t>
            </w:r>
          </w:p>
        </w:tc>
        <w:tc>
          <w:tcPr>
            <w:tcW w:w="1170" w:type="dxa"/>
            <w:vAlign w:val="center"/>
          </w:tcPr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DE41D8" w:rsidRPr="00765728" w:rsidRDefault="00DE41D8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6</w:t>
            </w:r>
          </w:p>
        </w:tc>
      </w:tr>
    </w:tbl>
    <w:p w:rsidR="00DE41D8" w:rsidRPr="00124651" w:rsidRDefault="00DE41D8" w:rsidP="00DE41D8">
      <w:pPr>
        <w:rPr>
          <w:sz w:val="24"/>
          <w:szCs w:val="24"/>
        </w:rPr>
      </w:pPr>
    </w:p>
    <w:p w:rsidR="00DE41D8" w:rsidRPr="00124651" w:rsidRDefault="00DE41D8" w:rsidP="00DE41D8">
      <w:pPr>
        <w:pStyle w:val="normal0"/>
        <w:rPr>
          <w:rFonts w:asciiTheme="minorHAnsi" w:hAnsiTheme="minorHAnsi"/>
        </w:rPr>
      </w:pPr>
      <w:r w:rsidRPr="00124651">
        <w:rPr>
          <w:rFonts w:asciiTheme="minorHAnsi" w:eastAsia="Arial" w:hAnsiTheme="minorHAnsi" w:cs="Arial"/>
        </w:rPr>
        <w:t xml:space="preserve">The full measure can be found </w:t>
      </w:r>
      <w:hyperlink r:id="rId6">
        <w:r w:rsidRPr="00124651">
          <w:rPr>
            <w:rFonts w:asciiTheme="minorHAnsi" w:eastAsia="Arial" w:hAnsiTheme="minorHAnsi" w:cs="Arial"/>
            <w:color w:val="0563C1"/>
            <w:u w:val="single"/>
          </w:rPr>
          <w:t>here</w:t>
        </w:r>
      </w:hyperlink>
      <w:r w:rsidRPr="00124651">
        <w:rPr>
          <w:rFonts w:asciiTheme="minorHAnsi" w:eastAsia="Arial" w:hAnsiTheme="minorHAnsi" w:cs="Arial"/>
        </w:rPr>
        <w:t xml:space="preserve">.  A shorter 3-item version that includes only the items referring to fixed views of intelligence can be found in </w:t>
      </w:r>
      <w:proofErr w:type="spellStart"/>
      <w:r w:rsidRPr="00124651">
        <w:rPr>
          <w:rFonts w:asciiTheme="minorHAnsi" w:eastAsia="Arial" w:hAnsiTheme="minorHAnsi" w:cs="Arial"/>
        </w:rPr>
        <w:t>Dweck’s</w:t>
      </w:r>
      <w:proofErr w:type="spellEnd"/>
      <w:r w:rsidRPr="00124651">
        <w:rPr>
          <w:rFonts w:asciiTheme="minorHAnsi" w:eastAsia="Arial" w:hAnsiTheme="minorHAnsi" w:cs="Arial"/>
        </w:rPr>
        <w:t xml:space="preserve"> book, </w:t>
      </w:r>
      <w:r w:rsidRPr="00124651">
        <w:rPr>
          <w:rFonts w:asciiTheme="minorHAnsi" w:eastAsia="Arial" w:hAnsiTheme="minorHAnsi" w:cs="Arial"/>
          <w:i/>
          <w:color w:val="111111"/>
          <w:highlight w:val="white"/>
        </w:rPr>
        <w:t>Self-theories: Their Role in Motivation, Personality, and Development</w:t>
      </w:r>
      <w:r w:rsidRPr="00124651">
        <w:rPr>
          <w:rFonts w:asciiTheme="minorHAnsi" w:eastAsia="Arial" w:hAnsiTheme="minorHAnsi" w:cs="Arial"/>
        </w:rPr>
        <w:t xml:space="preserve">, or </w:t>
      </w:r>
      <w:hyperlink r:id="rId7">
        <w:r w:rsidRPr="00124651">
          <w:rPr>
            <w:rFonts w:asciiTheme="minorHAnsi" w:eastAsia="Arial" w:hAnsiTheme="minorHAnsi" w:cs="Arial"/>
            <w:color w:val="0563C1"/>
            <w:u w:val="single"/>
          </w:rPr>
          <w:t>here</w:t>
        </w:r>
      </w:hyperlink>
      <w:r w:rsidRPr="00124651">
        <w:rPr>
          <w:rFonts w:asciiTheme="minorHAnsi" w:eastAsia="Arial" w:hAnsiTheme="minorHAnsi" w:cs="Arial"/>
        </w:rPr>
        <w:t xml:space="preserve">.    </w:t>
      </w:r>
    </w:p>
    <w:p w:rsidR="00556C1B" w:rsidRPr="00DE41D8" w:rsidRDefault="00DE41D8" w:rsidP="00DE41D8"/>
    <w:sectPr w:rsidR="00556C1B" w:rsidRPr="00DE41D8" w:rsidSect="0095066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0BC" w:rsidRDefault="007610BC" w:rsidP="007610BC">
      <w:pPr>
        <w:spacing w:line="240" w:lineRule="auto"/>
      </w:pPr>
      <w:r>
        <w:separator/>
      </w:r>
    </w:p>
  </w:endnote>
  <w:endnote w:type="continuationSeparator" w:id="0">
    <w:p w:rsidR="007610BC" w:rsidRDefault="007610BC" w:rsidP="00761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0BC" w:rsidRDefault="007610BC" w:rsidP="007610BC">
      <w:pPr>
        <w:spacing w:line="240" w:lineRule="auto"/>
      </w:pPr>
      <w:r>
        <w:separator/>
      </w:r>
    </w:p>
  </w:footnote>
  <w:footnote w:type="continuationSeparator" w:id="0">
    <w:p w:rsidR="007610BC" w:rsidRDefault="007610BC" w:rsidP="007610B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BC" w:rsidRDefault="007610BC" w:rsidP="007610BC">
    <w:pPr>
      <w:jc w:val="center"/>
    </w:pPr>
    <w:r>
      <w:t xml:space="preserve">National Mentoring Resource Center (NMRC) </w:t>
    </w:r>
  </w:p>
  <w:p w:rsidR="007610BC" w:rsidRDefault="007610BC" w:rsidP="007610BC">
    <w:pPr>
      <w:jc w:val="center"/>
    </w:pPr>
    <w:r>
      <w:t>Measurement Guidance Toolkit</w:t>
    </w:r>
  </w:p>
  <w:p w:rsidR="007610BC" w:rsidRDefault="007610BC" w:rsidP="007610BC">
    <w:pPr>
      <w:jc w:val="center"/>
    </w:pPr>
    <w:r>
      <w:t>Ready-to-Use Measures</w:t>
    </w:r>
  </w:p>
  <w:p w:rsidR="007610BC" w:rsidRDefault="007610BC">
    <w:pPr>
      <w:pStyle w:val="Header"/>
    </w:pPr>
  </w:p>
  <w:p w:rsidR="007610BC" w:rsidRDefault="007610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0BC"/>
    <w:rsid w:val="000B5F07"/>
    <w:rsid w:val="0013506B"/>
    <w:rsid w:val="001B470B"/>
    <w:rsid w:val="002C29B4"/>
    <w:rsid w:val="003232A8"/>
    <w:rsid w:val="004F2DA6"/>
    <w:rsid w:val="0058251C"/>
    <w:rsid w:val="00641D1B"/>
    <w:rsid w:val="006F1DAF"/>
    <w:rsid w:val="007610BC"/>
    <w:rsid w:val="0095066F"/>
    <w:rsid w:val="00B84394"/>
    <w:rsid w:val="00D70E36"/>
    <w:rsid w:val="00DE41D8"/>
    <w:rsid w:val="00E1499A"/>
    <w:rsid w:val="00EB5B48"/>
    <w:rsid w:val="00ED5021"/>
    <w:rsid w:val="00F05CED"/>
    <w:rsid w:val="00F8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B4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0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0BC"/>
  </w:style>
  <w:style w:type="paragraph" w:styleId="Footer">
    <w:name w:val="footer"/>
    <w:basedOn w:val="Normal"/>
    <w:link w:val="FooterChar"/>
    <w:uiPriority w:val="99"/>
    <w:semiHidden/>
    <w:unhideWhenUsed/>
    <w:rsid w:val="007610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0BC"/>
  </w:style>
  <w:style w:type="paragraph" w:styleId="BalloonText">
    <w:name w:val="Balloon Text"/>
    <w:basedOn w:val="Normal"/>
    <w:link w:val="BalloonTextChar"/>
    <w:uiPriority w:val="99"/>
    <w:semiHidden/>
    <w:unhideWhenUsed/>
    <w:rsid w:val="007610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9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2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29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F2DA6"/>
    <w:rPr>
      <w:color w:val="800080" w:themeColor="followedHyperlink"/>
      <w:u w:val="single"/>
    </w:rPr>
  </w:style>
  <w:style w:type="paragraph" w:customStyle="1" w:styleId="normal0">
    <w:name w:val="normal"/>
    <w:rsid w:val="00F85D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urvey.perts.net/take/to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dsetonline.com/testyourmindset/step1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>UIC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Fasika Alem</dc:creator>
  <cp:lastModifiedBy>Fasika Alem</cp:lastModifiedBy>
  <cp:revision>2</cp:revision>
  <dcterms:created xsi:type="dcterms:W3CDTF">2016-08-23T21:21:00Z</dcterms:created>
  <dcterms:modified xsi:type="dcterms:W3CDTF">2016-08-23T21:21:00Z</dcterms:modified>
</cp:coreProperties>
</file>